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right="-720" w:firstLine="0"/>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Nom : ______________________ </w:t>
        <w:tab/>
        <w:tab/>
      </w:r>
      <w:r w:rsidDel="00000000" w:rsidR="00000000" w:rsidRPr="00000000">
        <w:rPr>
          <w:rFonts w:ascii="Arial Black" w:cs="Arial Black" w:eastAsia="Arial Black" w:hAnsi="Arial Black"/>
          <w:b w:val="1"/>
          <w:bCs w:val="1"/>
          <w:sz w:val="24"/>
          <w:szCs w:val="24"/>
          <w:u w:val="single"/>
          <w:rtl w:val="0"/>
        </w:rPr>
        <w:t xml:space="preserve"> </w:t>
      </w:r>
      <w:r w:rsidDel="00000000" w:rsidR="00000000" w:rsidRPr="00000000">
        <w:rPr>
          <w:rtl w:val="0"/>
        </w:rPr>
      </w:r>
    </w:p>
    <w:p w:rsidR="00000000" w:rsidDel="00000000" w:rsidP="00000000" w:rsidRDefault="00000000" w:rsidRPr="00000000" w14:paraId="00000002">
      <w:pPr>
        <w:spacing w:line="240" w:lineRule="auto"/>
        <w:ind w:left="-720" w:right="-720" w:firstLine="0"/>
        <w:jc w:val="center"/>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TÂCHE ACTIONNELLE : PÉKIN EXPRESS</w:t>
      </w:r>
    </w:p>
    <w:p w:rsidR="00000000" w:rsidDel="00000000" w:rsidP="00000000" w:rsidRDefault="00000000" w:rsidRPr="00000000" w14:paraId="00000003">
      <w:pPr>
        <w:spacing w:line="240" w:lineRule="auto"/>
        <w:ind w:left="-720" w:righ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spacing w:line="240" w:lineRule="auto"/>
        <w:ind w:left="-720" w:right="-720" w:firstLine="0"/>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TÂCHE FINALE PARTIE B : LE CHOIX DE PARTENAIRE</w:t>
      </w:r>
    </w:p>
    <w:p w:rsidR="00000000" w:rsidDel="00000000" w:rsidP="00000000" w:rsidRDefault="00000000" w:rsidRPr="00000000" w14:paraId="00000005">
      <w:pPr>
        <w:tabs>
          <w:tab w:val="left" w:leader="none" w:pos="4500"/>
        </w:tabs>
        <w:spacing w:after="160" w:line="259" w:lineRule="auto"/>
        <w:ind w:left="-720" w:righ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Divertissement Canada </w:t>
      </w:r>
      <w:r w:rsidDel="00000000" w:rsidR="00000000" w:rsidRPr="00000000">
        <w:rPr>
          <w:rFonts w:ascii="Calibri" w:cs="Calibri" w:eastAsia="Calibri" w:hAnsi="Calibri"/>
          <w:sz w:val="24"/>
          <w:szCs w:val="24"/>
          <w:rtl w:val="0"/>
        </w:rPr>
        <w:t xml:space="preserve">», une émission qui se spécialise sur des reportages des vedettes, des films et les tendances populaires, veut publier un article sur leur site internet qui met en vedette les participants de cette année à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Pékin</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Express </w:t>
      </w:r>
      <w:r w:rsidDel="00000000" w:rsidR="00000000" w:rsidRPr="00000000">
        <w:rPr>
          <w:rFonts w:ascii="Calibri" w:cs="Calibri" w:eastAsia="Calibri" w:hAnsi="Calibri"/>
          <w:sz w:val="24"/>
          <w:szCs w:val="24"/>
          <w:rtl w:val="0"/>
        </w:rPr>
        <w:t xml:space="preserve">». Les producteurs vous demandent d’écrire un texte qui communique votre choix de partenaire et les</w:t>
      </w:r>
      <w:r w:rsidDel="00000000" w:rsidR="00000000" w:rsidRPr="00000000">
        <w:rPr>
          <w:rFonts w:ascii="Calibri" w:cs="Calibri" w:eastAsia="Calibri" w:hAnsi="Calibri"/>
          <w:sz w:val="24"/>
          <w:szCs w:val="24"/>
          <w:rtl w:val="0"/>
        </w:rPr>
        <w:t xml:space="preserve"> raisons pour lesquelles cela sera un bon appariement et vous croyez pouvoir tout gagner. </w:t>
      </w:r>
    </w:p>
    <w:p w:rsidR="00000000" w:rsidDel="00000000" w:rsidP="00000000" w:rsidRDefault="00000000" w:rsidRPr="00000000" w14:paraId="00000006">
      <w:pPr>
        <w:tabs>
          <w:tab w:val="left" w:leader="none" w:pos="4500"/>
        </w:tabs>
        <w:spacing w:after="160" w:line="240" w:lineRule="auto"/>
        <w:ind w:left="-720" w:firstLine="0"/>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Le contenu :</w:t>
      </w:r>
    </w:p>
    <w:p w:rsidR="00000000" w:rsidDel="00000000" w:rsidP="00000000" w:rsidRDefault="00000000" w:rsidRPr="00000000" w14:paraId="00000007">
      <w:pPr>
        <w:numPr>
          <w:ilvl w:val="0"/>
          <w:numId w:val="1"/>
        </w:numPr>
        <w:tabs>
          <w:tab w:val="left" w:leader="none" w:pos="4500"/>
        </w:tabs>
        <w:spacing w:line="259" w:lineRule="auto"/>
        <w:ind w:left="-360" w:hanging="360"/>
        <w:rPr>
          <w:sz w:val="24"/>
          <w:szCs w:val="24"/>
        </w:rPr>
      </w:pPr>
      <w:r w:rsidDel="00000000" w:rsidR="00000000" w:rsidRPr="00000000">
        <w:rPr>
          <w:rFonts w:ascii="Calibri" w:cs="Calibri" w:eastAsia="Calibri" w:hAnsi="Calibri"/>
          <w:sz w:val="24"/>
          <w:szCs w:val="24"/>
          <w:rtl w:val="0"/>
        </w:rPr>
        <w:t xml:space="preserve">Présenter votre </w:t>
      </w:r>
      <w:r w:rsidDel="00000000" w:rsidR="00000000" w:rsidRPr="00000000">
        <w:rPr>
          <w:rFonts w:ascii="Calibri" w:cs="Calibri" w:eastAsia="Calibri" w:hAnsi="Calibri"/>
          <w:b w:val="1"/>
          <w:bCs w:val="1"/>
          <w:sz w:val="24"/>
          <w:szCs w:val="24"/>
          <w:rtl w:val="0"/>
        </w:rPr>
        <w:t xml:space="preserve">choix de partenaire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numPr>
          <w:ilvl w:val="0"/>
          <w:numId w:val="1"/>
        </w:numPr>
        <w:tabs>
          <w:tab w:val="left" w:leader="none" w:pos="4500"/>
        </w:tabs>
        <w:spacing w:line="259" w:lineRule="auto"/>
        <w:ind w:left="-360" w:hanging="360"/>
        <w:rPr>
          <w:sz w:val="24"/>
          <w:szCs w:val="24"/>
        </w:rPr>
      </w:pPr>
      <w:r w:rsidDel="00000000" w:rsidR="00000000" w:rsidRPr="00000000">
        <w:rPr>
          <w:rFonts w:ascii="Calibri" w:cs="Calibri" w:eastAsia="Calibri" w:hAnsi="Calibri"/>
          <w:b w:val="1"/>
          <w:bCs w:val="1"/>
          <w:sz w:val="24"/>
          <w:szCs w:val="24"/>
          <w:rtl w:val="0"/>
        </w:rPr>
        <w:t xml:space="preserve">Justifier </w:t>
      </w:r>
      <w:r w:rsidDel="00000000" w:rsidR="00000000" w:rsidRPr="00000000">
        <w:rPr>
          <w:rFonts w:ascii="Calibri" w:cs="Calibri" w:eastAsia="Calibri" w:hAnsi="Calibri"/>
          <w:sz w:val="24"/>
          <w:szCs w:val="24"/>
          <w:rtl w:val="0"/>
        </w:rPr>
        <w:t xml:space="preserve">pourquoi vous seriez une bonne équipe en fournissant trois arguments : </w:t>
      </w:r>
    </w:p>
    <w:p w:rsidR="00000000" w:rsidDel="00000000" w:rsidP="00000000" w:rsidRDefault="00000000" w:rsidRPr="00000000" w14:paraId="00000009">
      <w:pPr>
        <w:numPr>
          <w:ilvl w:val="1"/>
          <w:numId w:val="1"/>
        </w:numPr>
        <w:tabs>
          <w:tab w:val="left" w:leader="none" w:pos="4500"/>
        </w:tabs>
        <w:spacing w:line="259" w:lineRule="auto"/>
        <w:ind w:left="0" w:right="-720" w:hanging="360"/>
        <w:rPr>
          <w:sz w:val="24"/>
          <w:szCs w:val="24"/>
        </w:rPr>
      </w:pPr>
      <w:r w:rsidDel="00000000" w:rsidR="00000000" w:rsidRPr="00000000">
        <w:rPr>
          <w:rFonts w:ascii="Calibri" w:cs="Calibri" w:eastAsia="Calibri" w:hAnsi="Calibri"/>
          <w:sz w:val="24"/>
          <w:szCs w:val="24"/>
          <w:rtl w:val="0"/>
        </w:rPr>
        <w:t xml:space="preserve">Considérez les forces et habiletés de votre partenaire proposé qui seront </w:t>
      </w:r>
      <w:r w:rsidDel="00000000" w:rsidR="00000000" w:rsidRPr="00000000">
        <w:rPr>
          <w:rFonts w:ascii="Calibri" w:cs="Calibri" w:eastAsia="Calibri" w:hAnsi="Calibri"/>
          <w:b w:val="1"/>
          <w:bCs w:val="1"/>
          <w:sz w:val="24"/>
          <w:szCs w:val="24"/>
          <w:rtl w:val="0"/>
        </w:rPr>
        <w:t xml:space="preserve">complémentaires </w:t>
      </w:r>
      <w:r w:rsidDel="00000000" w:rsidR="00000000" w:rsidRPr="00000000">
        <w:rPr>
          <w:rFonts w:ascii="Calibri" w:cs="Calibri" w:eastAsia="Calibri" w:hAnsi="Calibri"/>
          <w:sz w:val="24"/>
          <w:szCs w:val="24"/>
          <w:rtl w:val="0"/>
        </w:rPr>
        <w:t xml:space="preserve">à vos propres faiblesses.</w:t>
      </w:r>
    </w:p>
    <w:p w:rsidR="00000000" w:rsidDel="00000000" w:rsidP="00000000" w:rsidRDefault="00000000" w:rsidRPr="00000000" w14:paraId="0000000A">
      <w:pPr>
        <w:numPr>
          <w:ilvl w:val="1"/>
          <w:numId w:val="1"/>
        </w:numPr>
        <w:tabs>
          <w:tab w:val="left" w:leader="none" w:pos="4500"/>
        </w:tabs>
        <w:spacing w:line="259" w:lineRule="auto"/>
        <w:ind w:left="0" w:right="-720" w:hanging="360"/>
        <w:rPr>
          <w:sz w:val="24"/>
          <w:szCs w:val="24"/>
        </w:rPr>
      </w:pPr>
      <w:r w:rsidDel="00000000" w:rsidR="00000000" w:rsidRPr="00000000">
        <w:rPr>
          <w:rFonts w:ascii="Calibri" w:cs="Calibri" w:eastAsia="Calibri" w:hAnsi="Calibri"/>
          <w:sz w:val="24"/>
          <w:szCs w:val="24"/>
          <w:rtl w:val="0"/>
        </w:rPr>
        <w:t xml:space="preserve">Considérez vos forces et habiletés qui seront </w:t>
      </w:r>
      <w:r w:rsidDel="00000000" w:rsidR="00000000" w:rsidRPr="00000000">
        <w:rPr>
          <w:rFonts w:ascii="Calibri" w:cs="Calibri" w:eastAsia="Calibri" w:hAnsi="Calibri"/>
          <w:b w:val="1"/>
          <w:bCs w:val="1"/>
          <w:sz w:val="24"/>
          <w:szCs w:val="24"/>
          <w:rtl w:val="0"/>
        </w:rPr>
        <w:t xml:space="preserve">complémentaires </w:t>
      </w:r>
      <w:r w:rsidDel="00000000" w:rsidR="00000000" w:rsidRPr="00000000">
        <w:rPr>
          <w:rFonts w:ascii="Calibri" w:cs="Calibri" w:eastAsia="Calibri" w:hAnsi="Calibri"/>
          <w:sz w:val="24"/>
          <w:szCs w:val="24"/>
          <w:rtl w:val="0"/>
        </w:rPr>
        <w:t xml:space="preserve">à celles de votre partenaire.</w:t>
      </w:r>
    </w:p>
    <w:p w:rsidR="00000000" w:rsidDel="00000000" w:rsidP="00000000" w:rsidRDefault="00000000" w:rsidRPr="00000000" w14:paraId="0000000B">
      <w:pPr>
        <w:numPr>
          <w:ilvl w:val="1"/>
          <w:numId w:val="1"/>
        </w:numPr>
        <w:tabs>
          <w:tab w:val="left" w:leader="none" w:pos="4500"/>
        </w:tabs>
        <w:spacing w:line="259" w:lineRule="auto"/>
        <w:ind w:left="0" w:hanging="360"/>
        <w:rPr>
          <w:sz w:val="24"/>
          <w:szCs w:val="24"/>
        </w:rPr>
      </w:pPr>
      <w:r w:rsidDel="00000000" w:rsidR="00000000" w:rsidRPr="00000000">
        <w:rPr>
          <w:rFonts w:ascii="Calibri" w:cs="Calibri" w:eastAsia="Calibri" w:hAnsi="Calibri"/>
          <w:sz w:val="24"/>
          <w:szCs w:val="24"/>
          <w:rtl w:val="0"/>
        </w:rPr>
        <w:t xml:space="preserve">Considérez en quoi vos </w:t>
      </w:r>
      <w:r w:rsidDel="00000000" w:rsidR="00000000" w:rsidRPr="00000000">
        <w:rPr>
          <w:rFonts w:ascii="Calibri" w:cs="Calibri" w:eastAsia="Calibri" w:hAnsi="Calibri"/>
          <w:b w:val="1"/>
          <w:bCs w:val="1"/>
          <w:sz w:val="24"/>
          <w:szCs w:val="24"/>
          <w:rtl w:val="0"/>
        </w:rPr>
        <w:t xml:space="preserve">personnalités s’agencent bien</w:t>
      </w:r>
      <w:r w:rsidDel="00000000" w:rsidR="00000000" w:rsidRPr="00000000">
        <w:rPr>
          <w:rFonts w:ascii="Calibri" w:cs="Calibri" w:eastAsia="Calibri" w:hAnsi="Calibri"/>
          <w:sz w:val="24"/>
          <w:szCs w:val="24"/>
          <w:rtl w:val="0"/>
        </w:rPr>
        <w:t xml:space="preserve"> et seraient un </w:t>
      </w:r>
      <w:r w:rsidDel="00000000" w:rsidR="00000000" w:rsidRPr="00000000">
        <w:rPr>
          <w:rFonts w:ascii="Calibri" w:cs="Calibri" w:eastAsia="Calibri" w:hAnsi="Calibri"/>
          <w:b w:val="1"/>
          <w:bCs w:val="1"/>
          <w:sz w:val="24"/>
          <w:szCs w:val="24"/>
          <w:rtl w:val="0"/>
        </w:rPr>
        <w:t xml:space="preserve">atout </w:t>
      </w:r>
      <w:r w:rsidDel="00000000" w:rsidR="00000000" w:rsidRPr="00000000">
        <w:rPr>
          <w:rFonts w:ascii="Calibri" w:cs="Calibri" w:eastAsia="Calibri" w:hAnsi="Calibri"/>
          <w:sz w:val="24"/>
          <w:szCs w:val="24"/>
          <w:rtl w:val="0"/>
        </w:rPr>
        <w:t xml:space="preserve">pour la compétition.</w:t>
      </w:r>
    </w:p>
    <w:p w:rsidR="00000000" w:rsidDel="00000000" w:rsidP="00000000" w:rsidRDefault="00000000" w:rsidRPr="00000000" w14:paraId="0000000C">
      <w:pPr>
        <w:numPr>
          <w:ilvl w:val="0"/>
          <w:numId w:val="1"/>
        </w:numPr>
        <w:tabs>
          <w:tab w:val="left" w:leader="none" w:pos="4500"/>
        </w:tabs>
        <w:spacing w:after="0" w:line="240" w:lineRule="auto"/>
        <w:ind w:left="-360" w:right="-720" w:hanging="360"/>
        <w:rPr>
          <w:sz w:val="24"/>
          <w:szCs w:val="24"/>
        </w:rPr>
      </w:pPr>
      <w:r w:rsidDel="00000000" w:rsidR="00000000" w:rsidRPr="00000000">
        <w:rPr>
          <w:rFonts w:ascii="Calibri" w:cs="Calibri" w:eastAsia="Calibri" w:hAnsi="Calibri"/>
          <w:sz w:val="24"/>
          <w:szCs w:val="24"/>
          <w:rtl w:val="0"/>
        </w:rPr>
        <w:t xml:space="preserve">Écrire une </w:t>
      </w:r>
      <w:r w:rsidDel="00000000" w:rsidR="00000000" w:rsidRPr="00000000">
        <w:rPr>
          <w:rFonts w:ascii="Calibri" w:cs="Calibri" w:eastAsia="Calibri" w:hAnsi="Calibri"/>
          <w:b w:val="1"/>
          <w:bCs w:val="1"/>
          <w:sz w:val="24"/>
          <w:szCs w:val="24"/>
          <w:rtl w:val="0"/>
        </w:rPr>
        <w:t xml:space="preserve">conclusion </w:t>
      </w:r>
      <w:r w:rsidDel="00000000" w:rsidR="00000000" w:rsidRPr="00000000">
        <w:rPr>
          <w:rFonts w:ascii="Calibri" w:cs="Calibri" w:eastAsia="Calibri" w:hAnsi="Calibri"/>
          <w:sz w:val="24"/>
          <w:szCs w:val="24"/>
          <w:rtl w:val="0"/>
        </w:rPr>
        <w:t xml:space="preserve">qui:</w:t>
      </w:r>
    </w:p>
    <w:p w:rsidR="00000000" w:rsidDel="00000000" w:rsidP="00000000" w:rsidRDefault="00000000" w:rsidRPr="00000000" w14:paraId="0000000D">
      <w:pPr>
        <w:numPr>
          <w:ilvl w:val="1"/>
          <w:numId w:val="1"/>
        </w:numPr>
        <w:tabs>
          <w:tab w:val="left" w:leader="none" w:pos="4500"/>
        </w:tabs>
        <w:spacing w:after="0" w:afterAutospacing="0" w:line="240" w:lineRule="auto"/>
        <w:ind w:left="0" w:righ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Mettez en vedette les raisons pour lesquelles les spectateurs aimeraient suivre votre équipe tout au long de la compétition;</w:t>
      </w:r>
    </w:p>
    <w:p w:rsidR="00000000" w:rsidDel="00000000" w:rsidP="00000000" w:rsidRDefault="00000000" w:rsidRPr="00000000" w14:paraId="0000000E">
      <w:pPr>
        <w:numPr>
          <w:ilvl w:val="0"/>
          <w:numId w:val="1"/>
        </w:numPr>
        <w:tabs>
          <w:tab w:val="left" w:leader="none" w:pos="4500"/>
        </w:tabs>
        <w:spacing w:after="160" w:line="240" w:lineRule="auto"/>
        <w:ind w:left="-360" w:right="-720" w:hanging="360"/>
        <w:rPr>
          <w:sz w:val="24"/>
          <w:szCs w:val="24"/>
        </w:rPr>
      </w:pPr>
      <w:r w:rsidDel="00000000" w:rsidR="00000000" w:rsidRPr="00000000">
        <w:rPr>
          <w:rFonts w:ascii="Calibri" w:cs="Calibri" w:eastAsia="Calibri" w:hAnsi="Calibri"/>
          <w:sz w:val="24"/>
          <w:szCs w:val="24"/>
          <w:rtl w:val="0"/>
        </w:rPr>
        <w:t xml:space="preserve">Écrire un texte clair et cohérent de </w:t>
      </w:r>
      <w:r w:rsidDel="00000000" w:rsidR="00000000" w:rsidRPr="00000000">
        <w:rPr>
          <w:rFonts w:ascii="Calibri" w:cs="Calibri" w:eastAsia="Calibri" w:hAnsi="Calibri"/>
          <w:b w:val="1"/>
          <w:bCs w:val="1"/>
          <w:sz w:val="24"/>
          <w:szCs w:val="24"/>
          <w:rtl w:val="0"/>
        </w:rPr>
        <w:t xml:space="preserve">160 mots minimum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F">
      <w:pPr>
        <w:numPr>
          <w:ilvl w:val="0"/>
          <w:numId w:val="1"/>
        </w:numPr>
        <w:tabs>
          <w:tab w:val="left" w:leader="none" w:pos="4500"/>
        </w:tabs>
        <w:spacing w:after="160" w:line="240" w:lineRule="auto"/>
        <w:ind w:left="-360" w:right="-720" w:hanging="360"/>
        <w:rPr>
          <w:sz w:val="24"/>
          <w:szCs w:val="24"/>
        </w:rPr>
      </w:pPr>
      <w:r w:rsidDel="00000000" w:rsidR="00000000" w:rsidRPr="00000000">
        <w:rPr>
          <w:rFonts w:ascii="Calibri" w:cs="Calibri" w:eastAsia="Calibri" w:hAnsi="Calibri"/>
          <w:sz w:val="24"/>
          <w:szCs w:val="24"/>
          <w:rtl w:val="0"/>
        </w:rPr>
        <w:t xml:space="preserve">Ceci est écrit en classe avec accès à la feuille de planification complétée pendant le visionnement des vidéos de la partie A de la tâche finale.</w:t>
      </w:r>
    </w:p>
    <w:tbl>
      <w:tblPr>
        <w:tblStyle w:val="Table1"/>
        <w:tblW w:w="991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0"/>
        <w:gridCol w:w="1515"/>
        <w:tblGridChange w:id="0">
          <w:tblGrid>
            <w:gridCol w:w="8400"/>
            <w:gridCol w:w="151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b w:val="1"/>
                <w:bCs w:val="1"/>
                <w:sz w:val="34"/>
                <w:szCs w:val="34"/>
                <w:u w:val="single"/>
                <w:rtl w:val="0"/>
              </w:rPr>
              <w:t xml:space="preserve">Les critères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sz w:val="20"/>
                <w:szCs w:val="20"/>
              </w:rPr>
            </w:pPr>
            <w:r w:rsidDel="00000000" w:rsidR="00000000" w:rsidRPr="00000000">
              <w:rPr>
                <w:b w:val="1"/>
                <w:bCs w:val="1"/>
                <w:sz w:val="20"/>
                <w:szCs w:val="20"/>
                <w:rtl w:val="0"/>
              </w:rPr>
              <w:t xml:space="preserve">Réalisation de la tâche : expression d’un point de vue</w:t>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 L'introduction</w:t>
            </w: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 Le paragraphe du corps (minimum : 3 arguments pertinents)</w:t>
            </w:r>
            <w:r w:rsidDel="00000000" w:rsidR="00000000" w:rsidRPr="00000000">
              <w:rPr>
                <w:rtl w:val="0"/>
              </w:rPr>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 La conclusion</w:t>
            </w:r>
            <w:r w:rsidDel="00000000" w:rsidR="00000000" w:rsidRPr="00000000">
              <w:rPr>
                <w:rtl w:val="0"/>
              </w:rPr>
            </w:r>
          </w:p>
          <w:p w:rsidR="00000000" w:rsidDel="00000000" w:rsidP="00000000" w:rsidRDefault="00000000" w:rsidRPr="00000000" w14:paraId="00000016">
            <w:pPr>
              <w:spacing w:line="240" w:lineRule="auto"/>
              <w:rPr>
                <w:b w:val="1"/>
                <w:bCs w:val="1"/>
                <w:sz w:val="20"/>
                <w:szCs w:val="20"/>
              </w:rPr>
            </w:pPr>
            <w:r w:rsidDel="00000000" w:rsidR="00000000" w:rsidRPr="00000000">
              <w:rPr>
                <w:sz w:val="20"/>
                <w:szCs w:val="20"/>
                <w:rtl w:val="0"/>
              </w:rPr>
              <w:t xml:space="preserve">- Répond à la consigne concernant le récit de son expérience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/10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bCs w:val="1"/>
                <w:sz w:val="20"/>
                <w:szCs w:val="20"/>
              </w:rPr>
            </w:pPr>
            <w:r w:rsidDel="00000000" w:rsidR="00000000" w:rsidRPr="00000000">
              <w:rPr>
                <w:b w:val="1"/>
                <w:bCs w:val="1"/>
                <w:sz w:val="20"/>
                <w:szCs w:val="20"/>
                <w:rtl w:val="0"/>
              </w:rPr>
              <w:t xml:space="preserve">Cohérence et cohésion</w:t>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 Exprime son point de vue de manière logique</w:t>
            </w:r>
            <w:r w:rsidDel="00000000" w:rsidR="00000000" w:rsidRPr="00000000">
              <w:rPr>
                <w:rtl w:val="0"/>
              </w:rPr>
            </w:r>
          </w:p>
          <w:p w:rsidR="00000000" w:rsidDel="00000000" w:rsidP="00000000" w:rsidRDefault="00000000" w:rsidRPr="00000000" w14:paraId="0000001A">
            <w:pPr>
              <w:spacing w:line="240" w:lineRule="auto"/>
              <w:rPr>
                <w:b w:val="1"/>
                <w:bCs w:val="1"/>
                <w:sz w:val="20"/>
                <w:szCs w:val="20"/>
              </w:rPr>
            </w:pPr>
            <w:r w:rsidDel="00000000" w:rsidR="00000000" w:rsidRPr="00000000">
              <w:rPr>
                <w:sz w:val="20"/>
                <w:szCs w:val="20"/>
                <w:rtl w:val="0"/>
              </w:rPr>
              <w:t xml:space="preserve">- Les phrases sont reliées correctement avec des mots de liaison simples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sz w:val="20"/>
                <w:szCs w:val="20"/>
              </w:rPr>
            </w:pPr>
            <w:r w:rsidDel="00000000" w:rsidR="00000000" w:rsidRPr="00000000">
              <w:rPr>
                <w:b w:val="1"/>
                <w:bCs w:val="1"/>
                <w:sz w:val="20"/>
                <w:szCs w:val="20"/>
                <w:rtl w:val="0"/>
              </w:rPr>
              <w:t xml:space="preserve">Lexique</w:t>
            </w:r>
          </w:p>
          <w:p w:rsidR="00000000" w:rsidDel="00000000" w:rsidP="00000000" w:rsidRDefault="00000000" w:rsidRPr="00000000" w14:paraId="0000001D">
            <w:pPr>
              <w:spacing w:line="240" w:lineRule="auto"/>
              <w:rPr>
                <w:b w:val="1"/>
                <w:bCs w:val="1"/>
                <w:sz w:val="20"/>
                <w:szCs w:val="20"/>
              </w:rPr>
            </w:pPr>
            <w:r w:rsidDel="00000000" w:rsidR="00000000" w:rsidRPr="00000000">
              <w:rPr>
                <w:sz w:val="20"/>
                <w:szCs w:val="20"/>
                <w:rtl w:val="0"/>
              </w:rPr>
              <w:t xml:space="preserve">- Un vocabulaire riche et varié qui correspond au sujet proposé et adapté à la situation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720" w:firstLine="0"/>
              <w:rPr>
                <w:rFonts w:ascii="Calibri" w:cs="Calibri" w:eastAsia="Calibri" w:hAnsi="Calibri"/>
                <w:sz w:val="24"/>
                <w:szCs w:val="24"/>
              </w:rPr>
            </w:pPr>
            <w:r w:rsidDel="00000000" w:rsidR="00000000" w:rsidRPr="00000000">
              <w:rPr>
                <w:b w:val="1"/>
                <w:bCs w:val="1"/>
                <w:sz w:val="24"/>
                <w:szCs w:val="24"/>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sz w:val="20"/>
                <w:szCs w:val="20"/>
              </w:rPr>
            </w:pPr>
            <w:r w:rsidDel="00000000" w:rsidR="00000000" w:rsidRPr="00000000">
              <w:rPr>
                <w:b w:val="1"/>
                <w:bCs w:val="1"/>
                <w:sz w:val="20"/>
                <w:szCs w:val="20"/>
                <w:rtl w:val="0"/>
              </w:rPr>
              <w:t xml:space="preserve">Morphosyntaxe</w:t>
            </w:r>
          </w:p>
          <w:p w:rsidR="00000000" w:rsidDel="00000000" w:rsidP="00000000" w:rsidRDefault="00000000" w:rsidRPr="00000000" w14:paraId="00000020">
            <w:pPr>
              <w:spacing w:line="240" w:lineRule="auto"/>
              <w:rPr>
                <w:sz w:val="20"/>
                <w:szCs w:val="20"/>
              </w:rPr>
            </w:pPr>
            <w:r w:rsidDel="00000000" w:rsidR="00000000" w:rsidRPr="00000000">
              <w:rPr>
                <w:sz w:val="20"/>
                <w:szCs w:val="20"/>
                <w:rtl w:val="0"/>
              </w:rPr>
              <w:t xml:space="preserve">- Respecte les règles de grammaire (les accords, la conjugaison des verbes, etc.)</w:t>
            </w:r>
            <w:r w:rsidDel="00000000" w:rsidR="00000000" w:rsidRPr="00000000">
              <w:rPr>
                <w:rtl w:val="0"/>
              </w:rPr>
            </w:r>
          </w:p>
          <w:p w:rsidR="00000000" w:rsidDel="00000000" w:rsidP="00000000" w:rsidRDefault="00000000" w:rsidRPr="00000000" w14:paraId="00000021">
            <w:pPr>
              <w:spacing w:line="240" w:lineRule="auto"/>
              <w:rPr>
                <w:b w:val="1"/>
                <w:bCs w:val="1"/>
                <w:sz w:val="20"/>
                <w:szCs w:val="20"/>
              </w:rPr>
            </w:pPr>
            <w:r w:rsidDel="00000000" w:rsidR="00000000" w:rsidRPr="00000000">
              <w:rPr>
                <w:sz w:val="20"/>
                <w:szCs w:val="20"/>
                <w:rtl w:val="0"/>
              </w:rPr>
              <w:t xml:space="preserve">- Maîtrise les structures syntaxiques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720" w:firstLine="0"/>
              <w:rPr>
                <w:b w:val="1"/>
                <w:bCs w:val="1"/>
                <w:sz w:val="24"/>
                <w:szCs w:val="24"/>
              </w:rPr>
            </w:pPr>
            <w:r w:rsidDel="00000000" w:rsidR="00000000" w:rsidRPr="00000000">
              <w:rPr>
                <w:b w:val="1"/>
                <w:bCs w:val="1"/>
                <w:sz w:val="24"/>
                <w:szCs w:val="24"/>
                <w:rtl w:val="0"/>
              </w:rPr>
              <w:t xml:space="preserve">/10</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right"/>
              <w:rPr>
                <w:rFonts w:ascii="Calibri" w:cs="Calibri" w:eastAsia="Calibri" w:hAnsi="Calibri"/>
                <w:sz w:val="24"/>
                <w:szCs w:val="24"/>
              </w:rPr>
            </w:pPr>
            <w:r w:rsidDel="00000000" w:rsidR="00000000" w:rsidRPr="00000000">
              <w:rPr>
                <w:b w:val="1"/>
                <w:bCs w:val="1"/>
                <w:sz w:val="32"/>
                <w:szCs w:val="32"/>
                <w:rtl w:val="0"/>
              </w:rPr>
              <w:t xml:space="preserve">Le total :                     /30</w:t>
            </w:r>
            <w:r w:rsidDel="00000000" w:rsidR="00000000" w:rsidRPr="00000000">
              <w:rPr>
                <w:rtl w:val="0"/>
              </w:rPr>
            </w:r>
          </w:p>
        </w:tc>
      </w:tr>
    </w:tbl>
    <w:p w:rsidR="00000000" w:rsidDel="00000000" w:rsidP="00000000" w:rsidRDefault="00000000" w:rsidRPr="00000000" w14:paraId="00000025">
      <w:pPr>
        <w:tabs>
          <w:tab w:val="left" w:leader="none" w:pos="4500"/>
        </w:tabs>
        <w:spacing w:after="160" w:line="240" w:lineRule="auto"/>
        <w:ind w:right="-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leader="none" w:pos="4500"/>
        </w:tabs>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leader="none" w:pos="4500"/>
        </w:tabs>
        <w:spacing w:after="160" w:line="240" w:lineRule="auto"/>
        <w:ind w:left="0" w:right="-720" w:firstLine="0"/>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28">
      <w:pPr>
        <w:tabs>
          <w:tab w:val="left" w:leader="none" w:pos="4500"/>
        </w:tabs>
        <w:spacing w:after="160" w:line="240" w:lineRule="auto"/>
        <w:ind w:left="0" w:right="-720" w:firstLine="0"/>
        <w:jc w:val="right"/>
        <w:rPr>
          <w:rFonts w:ascii="Arial Rounded" w:cs="Arial Rounded" w:eastAsia="Arial Rounded" w:hAnsi="Arial Rounded"/>
          <w:b w:val="1"/>
          <w:bCs w:val="1"/>
          <w:sz w:val="32"/>
          <w:szCs w:val="32"/>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spacing w:line="480" w:lineRule="auto"/>
        <w:ind w:left="-720" w:right="-720" w:firstLine="0"/>
        <w:rPr>
          <w:sz w:val="24"/>
          <w:szCs w:val="24"/>
        </w:rPr>
      </w:pPr>
      <w:r w:rsidDel="00000000" w:rsidR="00000000" w:rsidRPr="00000000">
        <w:rPr>
          <w:rtl w:val="0"/>
        </w:rPr>
      </w:r>
    </w:p>
    <w:p w:rsidR="00000000" w:rsidDel="00000000" w:rsidP="00000000" w:rsidRDefault="00000000" w:rsidRPr="00000000" w14:paraId="0000002B">
      <w:pPr>
        <w:spacing w:line="480" w:lineRule="auto"/>
        <w:ind w:left="-720" w:righ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C">
      <w:pPr>
        <w:spacing w:line="480" w:lineRule="auto"/>
        <w:ind w:left="-720" w:right="-720" w:firstLine="0"/>
        <w:jc w:val="right"/>
        <w:rPr>
          <w:sz w:val="24"/>
          <w:szCs w:val="24"/>
        </w:rPr>
      </w:pPr>
      <w:r w:rsidDel="00000000" w:rsidR="00000000" w:rsidRPr="00000000">
        <w:rPr>
          <w:sz w:val="24"/>
          <w:szCs w:val="24"/>
          <w:rtl w:val="0"/>
        </w:rPr>
        <w:t xml:space="preserve">Nombre de mots : __________</w:t>
      </w:r>
      <w:r w:rsidDel="00000000" w:rsidR="00000000" w:rsidRPr="00000000">
        <w:rPr>
          <w:rtl w:val="0"/>
        </w:rPr>
      </w:r>
    </w:p>
    <w:sectPr>
      <w:footerReference r:id="rId6" w:type="default"/>
      <w:pgSz w:h="15840" w:w="12240" w:orient="portrait"/>
      <w:pgMar w:bottom="27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rial Rounded"/>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40" w:lineRule="auto"/>
      <w:ind w:left="-720" w:right="-720" w:firstLine="0"/>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Cette ressource a été créée par Gina Hook et le département de langues vivantes à l’école secondaire Donald A. Wilson sous license </w:t>
    </w:r>
    <w:r w:rsidDel="00000000" w:rsidR="00000000" w:rsidRPr="00000000">
      <w:rPr>
        <w:rFonts w:ascii="Calibri" w:cs="Calibri" w:eastAsia="Calibri" w:hAnsi="Calibri"/>
        <w:color w:val="212529"/>
        <w:sz w:val="16"/>
        <w:szCs w:val="16"/>
        <w:highlight w:val="white"/>
        <w:rtl w:val="0"/>
      </w:rPr>
      <w:t xml:space="preserve">CC BY-NC-SA</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