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Lexend" w:cs="Lexend" w:eastAsia="Lexend" w:hAnsi="Lexend"/>
          <w:b w:val="1"/>
          <w:bCs w:val="1"/>
          <w:sz w:val="20"/>
          <w:szCs w:val="20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30"/>
          <w:szCs w:val="30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466680</wp:posOffset>
                </wp:positionH>
                <wp:positionV relativeFrom="page">
                  <wp:posOffset>5206020</wp:posOffset>
                </wp:positionV>
                <wp:extent cx="266700" cy="71893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/>
                      <wps:cNvPr id="3" name="Shape 3"/>
                      <wps:spPr>
                        <a:xfrm rot="-5400000">
                          <a:off x="1121925" y="1073175"/>
                          <a:ext cx="1365900" cy="4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exend" w:cs="Lexend" w:eastAsia="Lexend" w:hAnsi="Lexend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THINKING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466680</wp:posOffset>
                </wp:positionH>
                <wp:positionV relativeFrom="page">
                  <wp:posOffset>5206020</wp:posOffset>
                </wp:positionV>
                <wp:extent cx="266700" cy="71893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700" cy="7189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Lexend" w:cs="Lexend" w:eastAsia="Lexend" w:hAnsi="Lexend"/>
          <w:b w:val="1"/>
          <w:bCs w:val="1"/>
          <w:sz w:val="30"/>
          <w:szCs w:val="30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429533</wp:posOffset>
                </wp:positionH>
                <wp:positionV relativeFrom="page">
                  <wp:posOffset>3770407</wp:posOffset>
                </wp:positionV>
                <wp:extent cx="334372" cy="116303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 txBox="1"/>
                      <wps:cNvPr id="4" name="Shape 4"/>
                      <wps:spPr>
                        <a:xfrm rot="-5400000">
                          <a:off x="1331450" y="1009875"/>
                          <a:ext cx="2273400" cy="61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exend" w:cs="Lexend" w:eastAsia="Lexend" w:hAnsi="Lexend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KNOWLEDGE/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exend" w:cs="Lexend" w:eastAsia="Lexend" w:hAnsi="Lexend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exend" w:cs="Lexend" w:eastAsia="Lexend" w:hAnsi="Lexend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UNDERSTANDING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429533</wp:posOffset>
                </wp:positionH>
                <wp:positionV relativeFrom="page">
                  <wp:posOffset>3770407</wp:posOffset>
                </wp:positionV>
                <wp:extent cx="334372" cy="1163035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4372" cy="11630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Lexend" w:cs="Lexend" w:eastAsia="Lexend" w:hAnsi="Lexend"/>
          <w:b w:val="1"/>
          <w:bCs w:val="1"/>
          <w:sz w:val="30"/>
          <w:szCs w:val="30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margin">
                  <wp:posOffset>114300</wp:posOffset>
                </wp:positionH>
                <wp:positionV relativeFrom="margin">
                  <wp:posOffset>814388</wp:posOffset>
                </wp:positionV>
                <wp:extent cx="223049" cy="816158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 txBox="1"/>
                      <wps:cNvPr id="5" name="Shape 5"/>
                      <wps:spPr>
                        <a:xfrm rot="-5400000">
                          <a:off x="1385325" y="614675"/>
                          <a:ext cx="1512000" cy="4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exend" w:cs="Lexend" w:eastAsia="Lexend" w:hAnsi="Lexend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APPLICATION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margin">
                  <wp:posOffset>114300</wp:posOffset>
                </wp:positionH>
                <wp:positionV relativeFrom="margin">
                  <wp:posOffset>814388</wp:posOffset>
                </wp:positionV>
                <wp:extent cx="223049" cy="816158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049" cy="81615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Lexend" w:cs="Lexend" w:eastAsia="Lexend" w:hAnsi="Lexend"/>
          <w:b w:val="1"/>
          <w:bCs w:val="1"/>
          <w:sz w:val="30"/>
          <w:szCs w:val="30"/>
          <w:rtl w:val="0"/>
        </w:rPr>
        <w:t xml:space="preserve">Scénario</w:t>
      </w:r>
      <w:r w:rsidDel="00000000" w:rsidR="00000000" w:rsidRPr="00000000">
        <w:rPr>
          <w:rFonts w:ascii="Lexend" w:cs="Lexend" w:eastAsia="Lexend" w:hAnsi="Lexend"/>
          <w:b w:val="1"/>
          <w:bCs w:val="1"/>
          <w:sz w:val="30"/>
          <w:szCs w:val="30"/>
          <w:rtl w:val="0"/>
        </w:rPr>
        <w:t xml:space="preserve"> : Welcoming a new student to class (Interaction orale)</w:t>
        <w:tab/>
        <w:tab/>
        <w:t xml:space="preserve">  Nom : </w:t>
      </w:r>
      <w:r w:rsidDel="00000000" w:rsidR="00000000" w:rsidRPr="00000000">
        <w:rPr>
          <w:rtl w:val="0"/>
        </w:rPr>
      </w:r>
    </w:p>
    <w:tbl>
      <w:tblPr>
        <w:tblStyle w:val="Table1"/>
        <w:tblW w:w="145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5"/>
        <w:gridCol w:w="2025"/>
        <w:gridCol w:w="7110"/>
        <w:gridCol w:w="315"/>
        <w:gridCol w:w="585"/>
        <w:gridCol w:w="585"/>
        <w:gridCol w:w="465"/>
        <w:gridCol w:w="2730"/>
        <w:tblGridChange w:id="0">
          <w:tblGrid>
            <w:gridCol w:w="765"/>
            <w:gridCol w:w="2025"/>
            <w:gridCol w:w="7110"/>
            <w:gridCol w:w="315"/>
            <w:gridCol w:w="585"/>
            <w:gridCol w:w="585"/>
            <w:gridCol w:w="465"/>
            <w:gridCol w:w="273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color w:val="ffffff"/>
                <w:rtl w:val="0"/>
              </w:rPr>
              <w:t xml:space="preserve">Category</w:t>
            </w:r>
          </w:p>
        </w:tc>
        <w:tc>
          <w:tcPr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color w:val="ffffff"/>
                <w:rtl w:val="0"/>
              </w:rPr>
              <w:t xml:space="preserve">Criteria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color w:val="ffffff"/>
                <w:rtl w:val="0"/>
              </w:rPr>
              <w:t xml:space="preserve">Achievement Level/Grade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(E.g., Level 1-4,  /10)</w:t>
            </w:r>
          </w:p>
        </w:tc>
        <w:tc>
          <w:tcPr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color w:val="ffffff"/>
                <w:rtl w:val="0"/>
              </w:rPr>
              <w:t xml:space="preserve">Comments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Interaction (Conversation)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I can participate in a short, brief conversation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1"/>
                <w:numId w:val="10"/>
              </w:numPr>
              <w:spacing w:line="240" w:lineRule="auto"/>
              <w:ind w:left="1440" w:hanging="360"/>
              <w:rPr>
                <w:rFonts w:ascii="Lexend" w:cs="Lexend" w:eastAsia="Lexend" w:hAnsi="Lexend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I can introduce myself and introduce my friends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1"/>
                <w:numId w:val="10"/>
              </w:numPr>
              <w:spacing w:line="240" w:lineRule="auto"/>
              <w:ind w:left="1440" w:hanging="360"/>
              <w:rPr>
                <w:rFonts w:ascii="Lexend" w:cs="Lexend" w:eastAsia="Lexend" w:hAnsi="Lexend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I can ask and answer questions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1"/>
                <w:numId w:val="10"/>
              </w:numPr>
              <w:spacing w:line="240" w:lineRule="auto"/>
              <w:ind w:left="1440" w:hanging="360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I can say what I like and what my friends like</w:t>
            </w:r>
          </w:p>
        </w:tc>
        <w:tc>
          <w:tcPr>
            <w:gridSpan w:val="4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26"/>
                <w:szCs w:val="26"/>
              </w:rPr>
            </w:pP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4.9999999999998" w:hRule="atLeast"/>
          <w:tblHeader w:val="0"/>
        </w:trPr>
        <w:tc>
          <w:tcPr>
            <w:vMerge w:val="continue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7.0000000000002" w:hRule="atLeast"/>
          <w:tblHeader w:val="0"/>
        </w:trPr>
        <w:tc>
          <w:tcPr>
            <w:vMerge w:val="restart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47626</wp:posOffset>
                      </wp:positionH>
                      <wp:positionV relativeFrom="paragraph">
                        <wp:posOffset>211534</wp:posOffset>
                      </wp:positionV>
                      <wp:extent cx="219075" cy="992684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 txBox="1"/>
                            <wps:cNvPr id="2" name="Shape 2"/>
                            <wps:spPr>
                              <a:xfrm rot="-5400000">
                                <a:off x="1053625" y="1375575"/>
                                <a:ext cx="1892700" cy="40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Lexend" w:cs="Lexend" w:eastAsia="Lexend" w:hAnsi="Lexend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COMMUNICATION</w:t>
                                  </w:r>
                                </w:p>
                              </w:txbxContent>
                            </wps:txbx>
                            <wps:bodyPr anchorCtr="0" anchor="t" bIns="91425" lIns="91425" spcFirstLastPara="1" rIns="91425" wrap="square" tIns="91425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47626</wp:posOffset>
                      </wp:positionH>
                      <wp:positionV relativeFrom="paragraph">
                        <wp:posOffset>211534</wp:posOffset>
                      </wp:positionV>
                      <wp:extent cx="219075" cy="992684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9075" cy="99268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Linguistic Competence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I can use simple grammatical structures and sentence patterns seen in class </w:t>
            </w: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(General linguistic range)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I can use basic vocabulary (Vocabulary range)</w:t>
            </w:r>
          </w:p>
        </w:tc>
        <w:tc>
          <w:tcPr>
            <w:gridSpan w:val="4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Merge w:val="continue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Sociolinguistic Competence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I can greet someone politely in a conversation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I can respond to questions appropriately and respectfully</w:t>
            </w:r>
          </w:p>
        </w:tc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Pragmatic Competence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7"/>
              </w:numPr>
              <w:spacing w:before="80" w:line="240" w:lineRule="auto"/>
              <w:ind w:left="720" w:hanging="360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I can take turns when speaking with a friend (</w:t>
            </w: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Turntaking</w:t>
            </w: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I can say the words and sentences seen in class with some fluency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.9999999999997" w:hRule="atLeast"/>
          <w:tblHeader w:val="0"/>
        </w:trPr>
        <w:tc>
          <w:tcPr>
            <w:vMerge w:val="continue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left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Phonological Control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I can correctly pronounce words and phrases that we learned in class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Content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I can invite a friend to join me</w:t>
            </w:r>
          </w:p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I can get to know someone</w:t>
            </w:r>
          </w:p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I can give basic personal information about myself </w:t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I can give basic personal information about my friends</w:t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I can describe my preferences</w:t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I can describe my friends’ preferences</w:t>
            </w:r>
          </w:p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I can discuss the class timetable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4.9999999999999" w:hRule="atLeast"/>
          <w:tblHeader w:val="0"/>
        </w:trPr>
        <w:tc>
          <w:tcPr>
            <w:vMerge w:val="restart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Mediation / Plurilingualism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I can make a new friend feel welcome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I can show interest, and invite others to contribute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I can use a very limited repertoire in different languages</w:t>
            </w:r>
          </w:p>
        </w:tc>
        <w:tc>
          <w:tcPr>
            <w:gridSpan w:val="4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vMerge w:val="continue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Reasoning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I can determine what is most important to share about myself in a short conversation</w:t>
            </w:r>
          </w:p>
        </w:tc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vMerge w:val="continue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after="0" w:before="0" w:line="240" w:lineRule="auto"/>
              <w:ind w:lef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Planning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I can use the Student Planning Graphic Organizer to help me communicate effectively</w:t>
            </w:r>
          </w:p>
        </w:tc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page">
              <wp:posOffset>8570550</wp:posOffset>
            </wp:positionH>
            <wp:positionV relativeFrom="page">
              <wp:posOffset>7021875</wp:posOffset>
            </wp:positionV>
            <wp:extent cx="970979" cy="389921"/>
            <wp:effectExtent b="0" l="0" r="0" t="0"/>
            <wp:wrapNone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0979" cy="38992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pgSz w:h="12240" w:w="15840" w:orient="landscape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exen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-regular.ttf"/><Relationship Id="rId2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